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DC223" w14:textId="64685B7D" w:rsidR="002608B3" w:rsidRDefault="00303305">
      <w:pPr>
        <w:ind w:left="2900" w:right="2900"/>
        <w:rPr>
          <w:sz w:val="2"/>
        </w:rPr>
      </w:pPr>
      <w:r w:rsidRPr="00DA51D6">
        <w:rPr>
          <w:rFonts w:ascii="Trebuchet MS" w:hAnsi="Trebuchet MS"/>
          <w:noProof/>
          <w:lang w:val="fr-FR" w:eastAsia="fr-FR"/>
        </w:rPr>
        <w:drawing>
          <wp:anchor distT="0" distB="0" distL="114300" distR="114300" simplePos="0" relativeHeight="251657216" behindDoc="1" locked="0" layoutInCell="1" allowOverlap="1" wp14:anchorId="159D4392" wp14:editId="16E22FC5">
            <wp:simplePos x="0" y="0"/>
            <wp:positionH relativeFrom="margin">
              <wp:posOffset>804862</wp:posOffset>
            </wp:positionH>
            <wp:positionV relativeFrom="page">
              <wp:posOffset>883920</wp:posOffset>
            </wp:positionV>
            <wp:extent cx="4266000" cy="561600"/>
            <wp:effectExtent l="0" t="0" r="1270" b="0"/>
            <wp:wrapNone/>
            <wp:docPr id="13" name="Image 13" descr="Une image contenant Police, text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27283" name="Image 2" descr="Une image contenant Police, texte, blanc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6">
                      <a:alphaModFix/>
                    </a:blip>
                    <a:stretch/>
                  </pic:blipFill>
                  <pic:spPr bwMode="auto">
                    <a:xfrm>
                      <a:off x="0" y="0"/>
                      <a:ext cx="4266000" cy="56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6D81C5" w14:textId="2ABE5FA7" w:rsidR="002608B3" w:rsidRDefault="002608B3">
      <w:pPr>
        <w:spacing w:after="160" w:line="240" w:lineRule="exact"/>
      </w:pPr>
    </w:p>
    <w:p w14:paraId="1A601EF3" w14:textId="7490198E" w:rsidR="00303305" w:rsidRDefault="00303305">
      <w:pPr>
        <w:spacing w:after="160" w:line="240" w:lineRule="exact"/>
      </w:pPr>
    </w:p>
    <w:p w14:paraId="57314F26" w14:textId="77777777" w:rsidR="00303305" w:rsidRDefault="0030330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6D64CCD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0184039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F13DB07" w14:textId="77777777" w:rsidR="002608B3" w:rsidRDefault="00FA20B6">
      <w:pPr>
        <w:spacing w:line="240" w:lineRule="exact"/>
      </w:pPr>
      <w:r>
        <w:t xml:space="preserve"> </w:t>
      </w:r>
    </w:p>
    <w:p w14:paraId="47C683EB" w14:textId="77777777" w:rsidR="002608B3" w:rsidRDefault="002608B3">
      <w:pPr>
        <w:spacing w:after="120" w:line="240" w:lineRule="exact"/>
      </w:pPr>
    </w:p>
    <w:p w14:paraId="25BFA930" w14:textId="77777777" w:rsidR="002608B3" w:rsidRDefault="00FA20B6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44CA4F9C" w14:textId="77777777" w:rsidR="002608B3" w:rsidRDefault="002608B3">
      <w:pPr>
        <w:spacing w:line="240" w:lineRule="exact"/>
      </w:pPr>
    </w:p>
    <w:p w14:paraId="205CDDDA" w14:textId="77777777" w:rsidR="002608B3" w:rsidRDefault="002608B3">
      <w:pPr>
        <w:spacing w:line="240" w:lineRule="exact"/>
      </w:pPr>
    </w:p>
    <w:p w14:paraId="25B7C74B" w14:textId="77777777" w:rsidR="002608B3" w:rsidRDefault="002608B3">
      <w:pPr>
        <w:spacing w:line="240" w:lineRule="exact"/>
      </w:pPr>
    </w:p>
    <w:p w14:paraId="16654C95" w14:textId="77777777" w:rsidR="002608B3" w:rsidRDefault="002608B3">
      <w:pPr>
        <w:spacing w:line="240" w:lineRule="exact"/>
      </w:pPr>
    </w:p>
    <w:p w14:paraId="4737BCC8" w14:textId="77777777" w:rsidR="002608B3" w:rsidRDefault="002608B3">
      <w:pPr>
        <w:spacing w:line="240" w:lineRule="exact"/>
      </w:pPr>
    </w:p>
    <w:p w14:paraId="40521787" w14:textId="77777777" w:rsidR="002608B3" w:rsidRDefault="002608B3">
      <w:pPr>
        <w:spacing w:line="240" w:lineRule="exact"/>
      </w:pPr>
    </w:p>
    <w:p w14:paraId="285D6BD6" w14:textId="77777777" w:rsidR="002608B3" w:rsidRDefault="002608B3">
      <w:pPr>
        <w:spacing w:line="240" w:lineRule="exact"/>
      </w:pPr>
    </w:p>
    <w:p w14:paraId="22FEC9C2" w14:textId="77777777" w:rsidR="002608B3" w:rsidRDefault="002608B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608B3" w14:paraId="3C96101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38EE93A" w14:textId="5164EEB2" w:rsidR="002608B3" w:rsidRDefault="0030330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REMPLACEMENT DE TROIS TABLEAUX DIVISIONNAIRES AU SEIN DE L’OBSERVATOIRE DE PARIS – SITE DE MEUDON</w:t>
            </w:r>
          </w:p>
        </w:tc>
      </w:tr>
    </w:tbl>
    <w:p w14:paraId="63F32647" w14:textId="77777777" w:rsidR="002608B3" w:rsidRDefault="00FA20B6">
      <w:pPr>
        <w:spacing w:line="240" w:lineRule="exact"/>
      </w:pPr>
      <w:r>
        <w:t xml:space="preserve"> </w:t>
      </w:r>
    </w:p>
    <w:p w14:paraId="0210644A" w14:textId="77777777" w:rsidR="002608B3" w:rsidRDefault="002608B3">
      <w:pPr>
        <w:spacing w:line="240" w:lineRule="exact"/>
      </w:pPr>
    </w:p>
    <w:p w14:paraId="49E40CFA" w14:textId="77777777" w:rsidR="002608B3" w:rsidRDefault="002608B3">
      <w:pPr>
        <w:spacing w:line="240" w:lineRule="exact"/>
      </w:pPr>
    </w:p>
    <w:p w14:paraId="4CD29F19" w14:textId="77777777" w:rsidR="002608B3" w:rsidRDefault="002608B3">
      <w:pPr>
        <w:spacing w:line="240" w:lineRule="exact"/>
      </w:pPr>
    </w:p>
    <w:p w14:paraId="472E6F7A" w14:textId="77777777" w:rsidR="002608B3" w:rsidRDefault="002608B3">
      <w:pPr>
        <w:spacing w:line="240" w:lineRule="exact"/>
      </w:pPr>
    </w:p>
    <w:p w14:paraId="5B777CA7" w14:textId="77777777" w:rsidR="002608B3" w:rsidRDefault="002608B3">
      <w:pPr>
        <w:spacing w:after="40" w:line="240" w:lineRule="exact"/>
      </w:pPr>
    </w:p>
    <w:p w14:paraId="11F5EAA3" w14:textId="77777777" w:rsidR="002608B3" w:rsidRDefault="00FA20B6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608B3" w14:paraId="3C7289F9" w14:textId="77777777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72C22" w14:textId="77777777" w:rsidR="002608B3" w:rsidRDefault="00FA20B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E1AE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2951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DAA9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6D8B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3FD1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0CEF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C13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F086A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32C0BF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2B2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D00D" w14:textId="77777777" w:rsidR="002608B3" w:rsidRDefault="002608B3">
            <w:pPr>
              <w:rPr>
                <w:sz w:val="2"/>
              </w:rPr>
            </w:pPr>
          </w:p>
        </w:tc>
      </w:tr>
      <w:tr w:rsidR="002608B3" w14:paraId="6D4CAA15" w14:textId="77777777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DA9E" w14:textId="77777777" w:rsidR="002608B3" w:rsidRDefault="002608B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6ABFA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061B8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1D01E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A0DE7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42C44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DBE9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B3DC2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D0A3A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E293C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0DEA8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903F" w14:textId="77777777" w:rsidR="002608B3" w:rsidRDefault="00FA20B6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608B3" w14:paraId="1A01A743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5E8BB" w14:textId="77777777" w:rsidR="002608B3" w:rsidRDefault="002608B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E2694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AAA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25716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3AF3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5FB71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C00C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7C81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BBF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B5B0E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0F2A4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94D27" w14:textId="77777777" w:rsidR="002608B3" w:rsidRDefault="002608B3">
            <w:pPr>
              <w:rPr>
                <w:sz w:val="2"/>
              </w:rPr>
            </w:pPr>
          </w:p>
        </w:tc>
      </w:tr>
    </w:tbl>
    <w:p w14:paraId="4C7A83DD" w14:textId="77777777" w:rsidR="002608B3" w:rsidRDefault="00FA20B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608B3" w14:paraId="43DFAC89" w14:textId="77777777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19CEA" w14:textId="77777777" w:rsidR="002608B3" w:rsidRDefault="00FA20B6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D7881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A8E1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76EAD3B7" w14:textId="77777777" w:rsidR="002608B3" w:rsidRDefault="00FA20B6">
      <w:pPr>
        <w:spacing w:line="240" w:lineRule="exact"/>
      </w:pPr>
      <w:r>
        <w:t xml:space="preserve"> </w:t>
      </w:r>
    </w:p>
    <w:p w14:paraId="29C90C6B" w14:textId="77777777" w:rsidR="002608B3" w:rsidRDefault="002608B3">
      <w:pPr>
        <w:spacing w:after="100" w:line="240" w:lineRule="exact"/>
      </w:pPr>
    </w:p>
    <w:p w14:paraId="20EE1EF1" w14:textId="77777777" w:rsidR="002608B3" w:rsidRDefault="00FA20B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Observatoire de Paris </w:t>
      </w:r>
    </w:p>
    <w:p w14:paraId="6A25D49F" w14:textId="77777777" w:rsidR="002608B3" w:rsidRDefault="00FA20B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61 AVENUE DE </w:t>
      </w:r>
      <w:r w:rsidR="00E97733">
        <w:rPr>
          <w:rFonts w:ascii="Trebuchet MS" w:eastAsia="Trebuchet MS" w:hAnsi="Trebuchet MS" w:cs="Trebuchet MS"/>
          <w:color w:val="000000"/>
          <w:lang w:val="fr-FR"/>
        </w:rPr>
        <w:t>L’OBSERVATOIRE</w:t>
      </w:r>
      <w:r>
        <w:rPr>
          <w:rFonts w:ascii="Trebuchet MS" w:eastAsia="Trebuchet MS" w:hAnsi="Trebuchet MS" w:cs="Trebuchet MS"/>
          <w:color w:val="000000"/>
          <w:lang w:val="fr-FR"/>
        </w:rPr>
        <w:t>,</w:t>
      </w:r>
    </w:p>
    <w:p w14:paraId="485AC622" w14:textId="77777777" w:rsidR="002608B3" w:rsidRDefault="00FA20B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75014 PARIS</w:t>
      </w:r>
    </w:p>
    <w:p w14:paraId="5D6FCF2E" w14:textId="39BC9101" w:rsidR="0001076F" w:rsidRDefault="0001076F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2139A66" w14:textId="1FAEE021" w:rsidR="0001076F" w:rsidRDefault="0001076F" w:rsidP="0001076F">
      <w:pPr>
        <w:tabs>
          <w:tab w:val="left" w:pos="3660"/>
        </w:tabs>
        <w:jc w:val="center"/>
        <w:rPr>
          <w:rFonts w:ascii="Trebuchet MS" w:eastAsia="Trebuchet MS" w:hAnsi="Trebuchet MS" w:cs="Trebuchet MS"/>
          <w:lang w:val="fr-FR"/>
        </w:rPr>
      </w:pPr>
      <w:r>
        <w:rPr>
          <w:rFonts w:ascii="Trebuchet MS" w:eastAsia="Trebuchet MS" w:hAnsi="Trebuchet MS" w:cs="Trebuchet MS"/>
          <w:lang w:val="fr-FR"/>
        </w:rPr>
        <w:t>Site de Meudon</w:t>
      </w:r>
    </w:p>
    <w:p w14:paraId="0D202B5F" w14:textId="12D92430" w:rsidR="0001076F" w:rsidRDefault="0001076F" w:rsidP="0001076F">
      <w:pPr>
        <w:jc w:val="center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32 avenue Marcellin Berthelot</w:t>
      </w:r>
    </w:p>
    <w:p w14:paraId="5D849050" w14:textId="1C06BAD3" w:rsidR="0001076F" w:rsidRDefault="0001076F" w:rsidP="0001076F">
      <w:pPr>
        <w:ind w:left="3600"/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 xml:space="preserve">        92195 Meudon</w:t>
      </w:r>
    </w:p>
    <w:p w14:paraId="119BA049" w14:textId="6FA02D7B" w:rsidR="0001076F" w:rsidRDefault="0001076F" w:rsidP="0001076F">
      <w:pPr>
        <w:tabs>
          <w:tab w:val="left" w:pos="3660"/>
        </w:tabs>
        <w:rPr>
          <w:rFonts w:ascii="Trebuchet MS" w:eastAsia="Trebuchet MS" w:hAnsi="Trebuchet MS" w:cs="Trebuchet MS"/>
          <w:lang w:val="fr-FR"/>
        </w:rPr>
      </w:pPr>
    </w:p>
    <w:p w14:paraId="05E99ABA" w14:textId="6DE17888" w:rsidR="002608B3" w:rsidRPr="0001076F" w:rsidRDefault="0001076F" w:rsidP="0001076F">
      <w:pPr>
        <w:tabs>
          <w:tab w:val="left" w:pos="3660"/>
        </w:tabs>
        <w:rPr>
          <w:rFonts w:ascii="Trebuchet MS" w:eastAsia="Trebuchet MS" w:hAnsi="Trebuchet MS" w:cs="Trebuchet MS"/>
          <w:lang w:val="fr-FR"/>
        </w:rPr>
        <w:sectPr w:rsidR="002608B3" w:rsidRPr="000107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lang w:val="fr-FR"/>
        </w:rPr>
        <w:tab/>
      </w:r>
    </w:p>
    <w:p w14:paraId="256C06D5" w14:textId="77777777" w:rsidR="002608B3" w:rsidRDefault="002608B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608B3" w14:paraId="383AC688" w14:textId="77777777">
        <w:trPr>
          <w:trHeight w:val="4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DB2B" w14:textId="77777777" w:rsidR="002608B3" w:rsidRDefault="00FA20B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608B3" w14:paraId="5C395722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DF14F1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26332A9C" w14:textId="4B5FD31C" w:rsidR="002608B3" w:rsidRDefault="002A56B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3263562" wp14:editId="5EE9D366">
                  <wp:extent cx="224155" cy="224155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59F9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E65AE1" w14:textId="58C0F97F" w:rsidR="002608B3" w:rsidRDefault="0030330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4636C">
              <w:rPr>
                <w:rFonts w:ascii="Trebuchet MS" w:eastAsia="Trebuchet MS" w:hAnsi="Trebuchet MS"/>
                <w:color w:val="000000"/>
                <w:sz w:val="20"/>
                <w:szCs w:val="20"/>
                <w:lang w:val="fr-FR"/>
              </w:rPr>
              <w:t xml:space="preserve">Remplacement </w:t>
            </w:r>
            <w:r>
              <w:rPr>
                <w:rFonts w:ascii="Trebuchet MS" w:eastAsia="Trebuchet MS" w:hAnsi="Trebuchet MS"/>
                <w:color w:val="000000"/>
                <w:sz w:val="20"/>
                <w:szCs w:val="20"/>
                <w:lang w:val="fr-FR"/>
              </w:rPr>
              <w:t xml:space="preserve">de trois tableaux divisionnaires au sein de l’Observatoire de Paris – site de Meudon </w:t>
            </w:r>
            <w:r w:rsidRPr="0064636C">
              <w:rPr>
                <w:rFonts w:ascii="Trebuchet MS" w:eastAsia="Trebuchet MS" w:hAnsi="Trebuchet MS"/>
                <w:color w:val="000000"/>
                <w:sz w:val="20"/>
                <w:szCs w:val="20"/>
                <w:lang w:val="fr-FR"/>
              </w:rPr>
              <w:t xml:space="preserve"> </w:t>
            </w:r>
          </w:p>
        </w:tc>
      </w:tr>
      <w:tr w:rsidR="002608B3" w14:paraId="1EDA6B9B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094B0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42E4D58A" w14:textId="1550081B" w:rsidR="002608B3" w:rsidRDefault="002A56B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DAD2D4" wp14:editId="6717C0E5">
                  <wp:extent cx="224155" cy="22415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0F269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099D5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608B3" w14:paraId="6E7F3D24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ECA03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1B78B17B" w14:textId="5A426246" w:rsidR="002608B3" w:rsidRDefault="002A56B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D7143E" wp14:editId="5F69006E">
                  <wp:extent cx="224155" cy="22415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" cy="2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6DBD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7AC06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2608B3" w14:paraId="638BF45A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989F0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600D7967" w14:textId="115347A1" w:rsidR="002608B3" w:rsidRDefault="002A56B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A304081" wp14:editId="006A83EA">
                  <wp:extent cx="233680" cy="23368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F74D9D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98123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608B3" w14:paraId="3C62630A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1C55" w14:textId="77777777" w:rsidR="002608B3" w:rsidRDefault="002608B3">
            <w:pPr>
              <w:spacing w:line="180" w:lineRule="exact"/>
              <w:rPr>
                <w:sz w:val="18"/>
              </w:rPr>
            </w:pPr>
          </w:p>
          <w:p w14:paraId="698D911D" w14:textId="588FC0A6" w:rsidR="002608B3" w:rsidRDefault="002A56B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8274E42" wp14:editId="054C3B68">
                  <wp:extent cx="233680" cy="161925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4F420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1673BA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608B3" w14:paraId="2EA17EE3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4084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777DBF2C" w14:textId="208BAF0D" w:rsidR="002608B3" w:rsidRDefault="002A56B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F21910" wp14:editId="4B83F646">
                  <wp:extent cx="233680" cy="23368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BF62B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BF9AC7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2608B3" w14:paraId="5C2984BE" w14:textId="77777777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8DA5F5" w14:textId="77777777" w:rsidR="002608B3" w:rsidRDefault="002608B3">
            <w:pPr>
              <w:spacing w:line="140" w:lineRule="exact"/>
              <w:rPr>
                <w:sz w:val="14"/>
              </w:rPr>
            </w:pPr>
          </w:p>
          <w:p w14:paraId="49246A2A" w14:textId="79E74E60" w:rsidR="002608B3" w:rsidRDefault="002A56B1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0B8418C" wp14:editId="49C73273">
                  <wp:extent cx="233680" cy="23368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9B603" w14:textId="77777777" w:rsidR="002608B3" w:rsidRDefault="00FA20B6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84205" w14:textId="77777777" w:rsidR="002608B3" w:rsidRDefault="00FA20B6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FD65F70" w14:textId="77777777" w:rsidR="002608B3" w:rsidRDefault="002608B3">
      <w:pPr>
        <w:sectPr w:rsidR="002608B3">
          <w:pgSz w:w="11900" w:h="16840"/>
          <w:pgMar w:top="1440" w:right="1160" w:bottom="1440" w:left="1140" w:header="1440" w:footer="1440" w:gutter="0"/>
          <w:cols w:space="708"/>
        </w:sectPr>
      </w:pPr>
    </w:p>
    <w:p w14:paraId="1E18338A" w14:textId="77777777" w:rsidR="002608B3" w:rsidRDefault="00FA20B6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17E0588" w14:textId="77777777" w:rsidR="002608B3" w:rsidRDefault="002608B3">
      <w:pPr>
        <w:spacing w:after="80" w:line="240" w:lineRule="exact"/>
      </w:pPr>
    </w:p>
    <w:p w14:paraId="7AA7086C" w14:textId="77777777" w:rsidR="002608B3" w:rsidRDefault="00FA20B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4FB0527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_Toc256000001 \h </w:instrText>
        </w:r>
        <w:r w:rsidR="00FA20B6">
          <w:fldChar w:fldCharType="separate"/>
        </w:r>
        <w:r w:rsidR="00FA20B6">
          <w:t>4</w:t>
        </w:r>
        <w:r w:rsidR="00FA20B6">
          <w:fldChar w:fldCharType="end"/>
        </w:r>
      </w:hyperlink>
    </w:p>
    <w:p w14:paraId="5D0194FD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_Toc256000002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20BD9670" w14:textId="77777777" w:rsidR="002608B3" w:rsidRDefault="00560D1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_Toc256000003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24410913" w14:textId="77777777" w:rsidR="002608B3" w:rsidRDefault="00560D1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_Toc256000004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6E05F531" w14:textId="77777777" w:rsidR="002608B3" w:rsidRDefault="00560D17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_Toc256000005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759C4A17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_Toc256000006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07D346C6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_Toc256000007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4F4EDB7E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_Toc256000008 \h </w:instrText>
        </w:r>
        <w:r w:rsidR="00FA20B6">
          <w:fldChar w:fldCharType="separate"/>
        </w:r>
        <w:r w:rsidR="00FA20B6">
          <w:t>6</w:t>
        </w:r>
        <w:r w:rsidR="00FA20B6">
          <w:fldChar w:fldCharType="end"/>
        </w:r>
      </w:hyperlink>
    </w:p>
    <w:p w14:paraId="1F474824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FA20B6">
          <w:tab/>
        </w:r>
        <w:r w:rsidR="00FA20B6">
          <w:fldChar w:fldCharType="begin"/>
        </w:r>
        <w:r w:rsidR="00FA20B6">
          <w:instrText xml:space="preserve"> PAGEREF _Toc256000009 \h </w:instrText>
        </w:r>
        <w:r w:rsidR="00FA20B6">
          <w:fldChar w:fldCharType="separate"/>
        </w:r>
        <w:r w:rsidR="00FA20B6">
          <w:t>8</w:t>
        </w:r>
        <w:r w:rsidR="00FA20B6">
          <w:fldChar w:fldCharType="end"/>
        </w:r>
      </w:hyperlink>
    </w:p>
    <w:p w14:paraId="0CA75EFA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FA20B6">
          <w:tab/>
        </w:r>
        <w:r w:rsidR="00FA20B6">
          <w:fldChar w:fldCharType="begin"/>
        </w:r>
        <w:r w:rsidR="00FA20B6">
          <w:instrText xml:space="preserve"> PAGEREF _Toc256000010 \h </w:instrText>
        </w:r>
        <w:r w:rsidR="00FA20B6">
          <w:fldChar w:fldCharType="separate"/>
        </w:r>
        <w:r w:rsidR="00FA20B6">
          <w:t>9</w:t>
        </w:r>
        <w:r w:rsidR="00FA20B6">
          <w:fldChar w:fldCharType="end"/>
        </w:r>
      </w:hyperlink>
    </w:p>
    <w:p w14:paraId="0BF364C1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FA20B6">
          <w:tab/>
        </w:r>
        <w:r w:rsidR="00FA20B6">
          <w:fldChar w:fldCharType="begin"/>
        </w:r>
        <w:r w:rsidR="00FA20B6">
          <w:instrText xml:space="preserve"> PAGEREF _Toc256000011 \h </w:instrText>
        </w:r>
        <w:r w:rsidR="00FA20B6">
          <w:fldChar w:fldCharType="separate"/>
        </w:r>
        <w:r w:rsidR="00FA20B6">
          <w:t>9</w:t>
        </w:r>
        <w:r w:rsidR="00FA20B6">
          <w:fldChar w:fldCharType="end"/>
        </w:r>
      </w:hyperlink>
    </w:p>
    <w:p w14:paraId="136D01FA" w14:textId="77777777" w:rsidR="002608B3" w:rsidRDefault="00560D1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FA20B6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FA20B6">
          <w:tab/>
        </w:r>
        <w:r w:rsidR="00FA20B6">
          <w:fldChar w:fldCharType="begin"/>
        </w:r>
        <w:r w:rsidR="00FA20B6">
          <w:instrText xml:space="preserve"> PAGEREF _Toc256000012 \h </w:instrText>
        </w:r>
        <w:r w:rsidR="00FA20B6">
          <w:fldChar w:fldCharType="separate"/>
        </w:r>
        <w:r w:rsidR="00FA20B6">
          <w:t>11</w:t>
        </w:r>
        <w:r w:rsidR="00FA20B6">
          <w:fldChar w:fldCharType="end"/>
        </w:r>
      </w:hyperlink>
    </w:p>
    <w:p w14:paraId="57F1A0B2" w14:textId="77777777" w:rsidR="002608B3" w:rsidRDefault="00FA20B6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608B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284D1C7B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BAEB470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314A74D3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107089D6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Observatoire de Paris</w:t>
      </w:r>
    </w:p>
    <w:p w14:paraId="48649FA6" w14:textId="607C3B79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</w:t>
      </w:r>
      <w:r w:rsidR="003F15AB">
        <w:rPr>
          <w:color w:val="000000"/>
          <w:lang w:val="fr-FR"/>
        </w:rPr>
        <w:t>réances : Monsieur Farid HOUSNI</w:t>
      </w:r>
      <w:r>
        <w:rPr>
          <w:color w:val="000000"/>
          <w:lang w:val="fr-FR"/>
        </w:rPr>
        <w:t>, Responsable du service Marchés Publics / Achats</w:t>
      </w:r>
    </w:p>
    <w:p w14:paraId="574D7307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14:paraId="5142B792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L'agent comptable</w:t>
      </w:r>
    </w:p>
    <w:p w14:paraId="078948B0" w14:textId="77777777" w:rsidR="002608B3" w:rsidRDefault="00FA20B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d'œuvre ainsi que ses missions seront précisés ultérieurement.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443FCA1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8B649F3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14:paraId="5E38B3E3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4059FC02" w14:textId="640C9F0E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</w:t>
      </w:r>
      <w:r w:rsidR="00303305">
        <w:rPr>
          <w:color w:val="000000"/>
          <w:lang w:val="fr-FR"/>
        </w:rPr>
        <w:t xml:space="preserve"> pièces constitutives </w:t>
      </w:r>
      <w:proofErr w:type="gramStart"/>
      <w:r w:rsidR="00303305">
        <w:rPr>
          <w:color w:val="000000"/>
          <w:lang w:val="fr-FR"/>
        </w:rPr>
        <w:t xml:space="preserve">du marché </w:t>
      </w:r>
      <w:r>
        <w:rPr>
          <w:color w:val="000000"/>
          <w:lang w:val="fr-FR"/>
        </w:rPr>
        <w:t>indiquées</w:t>
      </w:r>
      <w:proofErr w:type="gramEnd"/>
      <w:r>
        <w:rPr>
          <w:color w:val="000000"/>
          <w:lang w:val="fr-FR"/>
        </w:rPr>
        <w:t xml:space="preserve">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4E19CE2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ABD2" w14:textId="1E20B072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B75D52" wp14:editId="3DDE8EFF">
                  <wp:extent cx="157480" cy="15748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D81F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0938F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4F07B6DE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401FC74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F3BA9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0BA8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BF030F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2D7FAF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8249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93161F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71DD3D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8B6A" w14:textId="3A5369F9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83D4E0" wp14:editId="0B3639C8">
                  <wp:extent cx="157480" cy="15748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276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F967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0E549668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255B7ADA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AC934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5BD4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1B9B0A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4D529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2692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2631BA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BA1B5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3773D3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014282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9944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29B51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ED1D1B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54B43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15760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8C959F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7638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0EF4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D2CBCC3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CBE95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824E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8524E93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7B56BC6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D06B0" w14:textId="31F4C961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8A7729" wp14:editId="1EF18129">
                  <wp:extent cx="157480" cy="15748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6B00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3A967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14:paraId="4987333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1E7A8B37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4461A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24916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DCBC432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3B75A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1C614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90F05D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3273E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43DA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60DE55" w14:textId="77777777" w:rsidR="002608B3" w:rsidRDefault="002608B3">
      <w:pPr>
        <w:sectPr w:rsidR="002608B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5FEEE0F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3E1DB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06260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F7D3F0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3A5E6A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45092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4B6B17F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73D1D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0785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CA81BDF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43EEF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F42F2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84231AC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DDE5EC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87078" w14:textId="794B685D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70A14F3" wp14:editId="63B386E8">
                  <wp:extent cx="157480" cy="15748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9564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30973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6E829D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0BCDCC2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9982F5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1BBC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7D0D45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D2472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C100F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6DB1C4" w14:textId="77777777" w:rsidR="002608B3" w:rsidRDefault="00FA20B6">
      <w:pPr>
        <w:spacing w:after="120" w:line="240" w:lineRule="exact"/>
      </w:pPr>
      <w:r>
        <w:t xml:space="preserve"> </w:t>
      </w:r>
    </w:p>
    <w:p w14:paraId="28498897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809E146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2BEC0415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FACC" w14:textId="36497808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D25278" wp14:editId="001B66F5">
                  <wp:extent cx="157480" cy="15748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918B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5C539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8657472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1DC7CB8A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0F297" w14:textId="3B65DE54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7B2952B" wp14:editId="7182A0F5">
                  <wp:extent cx="157480" cy="157480"/>
                  <wp:effectExtent l="0" t="0" r="0" b="0"/>
                  <wp:docPr id="1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72EA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64F95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4D840C1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6EE9B6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8FADD" w14:textId="183BC23A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91168B8" wp14:editId="5B7AFCA9">
                  <wp:extent cx="157480" cy="15748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CC67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25A2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ACDB428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7A07B50A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563A2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C167E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091472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B93599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9F6E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AA3C6AD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41B4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67643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4E0C2A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09A8A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6CA6E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659682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8D264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C2FF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03C6BF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D9462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242E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315087F4" w14:textId="77777777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67504" w14:textId="77777777" w:rsidR="002608B3" w:rsidRDefault="00FA20B6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C3E5B7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97C79D3" w14:textId="77777777" w:rsidR="002608B3" w:rsidRDefault="00FA20B6">
      <w:pPr>
        <w:spacing w:after="120" w:line="240" w:lineRule="exact"/>
      </w:pPr>
      <w:r>
        <w:t xml:space="preserve"> </w:t>
      </w:r>
    </w:p>
    <w:p w14:paraId="375A79DB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501971C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90ECAC3" w14:textId="77777777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7858084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  <w:sectPr w:rsidR="002608B3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1808FA38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7A03473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3 - Dispositions générales</w:t>
            </w:r>
            <w:bookmarkEnd w:id="5"/>
          </w:p>
        </w:tc>
      </w:tr>
    </w:tbl>
    <w:p w14:paraId="2B73F30A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1A3F7F0E" w14:textId="77777777" w:rsidR="002608B3" w:rsidRDefault="00FA20B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10FA0D50" w14:textId="314417C0" w:rsidR="002608B3" w:rsidRDefault="00FA20B6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C4FF546" w14:textId="2922E58F" w:rsidR="00303305" w:rsidRDefault="00303305" w:rsidP="00303305">
      <w:pPr>
        <w:rPr>
          <w:lang w:val="fr-FR"/>
        </w:rPr>
      </w:pPr>
    </w:p>
    <w:p w14:paraId="6ABEC919" w14:textId="3B8B89DD" w:rsidR="00BD5B17" w:rsidRDefault="00303305" w:rsidP="00BD5B17">
      <w:pPr>
        <w:rPr>
          <w:rFonts w:ascii="Trebuchet MS" w:hAnsi="Trebuchet MS"/>
          <w:sz w:val="20"/>
          <w:szCs w:val="20"/>
          <w:lang w:val="fr-FR"/>
        </w:rPr>
      </w:pPr>
      <w:r w:rsidRPr="00303305">
        <w:rPr>
          <w:rFonts w:ascii="Trebuchet MS" w:hAnsi="Trebuchet MS"/>
          <w:sz w:val="20"/>
          <w:szCs w:val="20"/>
          <w:lang w:val="fr-FR"/>
        </w:rPr>
        <w:t xml:space="preserve">Les travaux de </w:t>
      </w:r>
      <w:r w:rsidRPr="00303305">
        <w:rPr>
          <w:rFonts w:ascii="Trebuchet MS" w:eastAsia="Trebuchet MS" w:hAnsi="Trebuchet MS"/>
          <w:color w:val="000000"/>
          <w:sz w:val="20"/>
          <w:szCs w:val="20"/>
          <w:lang w:val="fr-FR"/>
        </w:rPr>
        <w:t>remplacement de trois tableaux divisionnaires au sein de l’Observa</w:t>
      </w:r>
      <w:r w:rsidR="00BD5B17">
        <w:rPr>
          <w:rFonts w:ascii="Trebuchet MS" w:eastAsia="Trebuchet MS" w:hAnsi="Trebuchet MS"/>
          <w:color w:val="000000"/>
          <w:sz w:val="20"/>
          <w:szCs w:val="20"/>
          <w:lang w:val="fr-FR"/>
        </w:rPr>
        <w:t xml:space="preserve">toire de Paris – site de Meudon, au </w:t>
      </w:r>
      <w:r w:rsidR="00BD5B17">
        <w:rPr>
          <w:rFonts w:ascii="Trebuchet MS" w:hAnsi="Trebuchet MS"/>
          <w:sz w:val="20"/>
          <w:szCs w:val="20"/>
          <w:lang w:val="fr-FR"/>
        </w:rPr>
        <w:t>32 avenue Marcellin Berthelot, 92195, Meudon.</w:t>
      </w:r>
    </w:p>
    <w:p w14:paraId="069742C0" w14:textId="2BF66101" w:rsidR="00BD5B17" w:rsidRPr="00BD5B17" w:rsidRDefault="00BD5B17" w:rsidP="00303305">
      <w:pPr>
        <w:rPr>
          <w:rFonts w:ascii="Trebuchet MS" w:eastAsia="Trebuchet MS" w:hAnsi="Trebuchet MS"/>
          <w:color w:val="000000"/>
          <w:sz w:val="20"/>
          <w:szCs w:val="20"/>
          <w:lang w:val="fr-FR"/>
        </w:rPr>
      </w:pPr>
    </w:p>
    <w:p w14:paraId="0D31D0C1" w14:textId="77777777" w:rsidR="002608B3" w:rsidRDefault="00FA20B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4B223F2C" w14:textId="77777777" w:rsidR="002608B3" w:rsidRDefault="00FA20B6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BDE6AA0" w14:textId="77777777" w:rsidR="002608B3" w:rsidRDefault="00FA20B6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EAD6EB1" w14:textId="77777777" w:rsidR="002608B3" w:rsidRDefault="00FA20B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0174C69A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E7C4BCC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14:paraId="77F3AE3A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5A6FCE52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79D4CF9B" w14:textId="6FB152D2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08B3" w14:paraId="17E27EF7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6245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DFBD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7141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A0280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EF465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05BAF055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8D04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7B0A3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0436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306B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95CD3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2C4AA129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B302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A5487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9A22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F57B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5BAC3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00E3E97E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5EF6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DEA1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1A97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F3869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28135FA" w14:textId="77777777" w:rsidR="002608B3" w:rsidRDefault="00FA20B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1D5F00D3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7200A24B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4" w:name="ArtL1_AE-3-A6"/>
            <w:bookmarkStart w:id="15" w:name="_Toc256000007"/>
            <w:bookmarkEnd w:id="1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5"/>
          </w:p>
        </w:tc>
      </w:tr>
    </w:tbl>
    <w:p w14:paraId="60AF4F94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6F597271" w14:textId="5F2CF8FD" w:rsidR="002A56B1" w:rsidRDefault="002A56B1" w:rsidP="00D52BDD">
      <w:pPr>
        <w:rPr>
          <w:rFonts w:ascii="Trebuchet MS" w:eastAsia="Trebuchet MS" w:hAnsi="Trebuchet MS"/>
          <w:sz w:val="20"/>
          <w:szCs w:val="20"/>
          <w:lang w:val="fr-FR"/>
        </w:rPr>
      </w:pPr>
      <w:r>
        <w:rPr>
          <w:rFonts w:ascii="Trebuchet MS" w:eastAsia="Trebuchet MS" w:hAnsi="Trebuchet MS"/>
          <w:sz w:val="20"/>
          <w:szCs w:val="20"/>
          <w:lang w:val="fr-FR"/>
        </w:rPr>
        <w:t>La durée du marché court à compter de la notification du marché et jusqu’à l’achèv</w:t>
      </w:r>
      <w:r w:rsidR="00560D17">
        <w:rPr>
          <w:rFonts w:ascii="Trebuchet MS" w:eastAsia="Trebuchet MS" w:hAnsi="Trebuchet MS"/>
          <w:sz w:val="20"/>
          <w:szCs w:val="20"/>
          <w:lang w:val="fr-FR"/>
        </w:rPr>
        <w:t>ement de la garantie de parfait</w:t>
      </w:r>
      <w:bookmarkStart w:id="16" w:name="_GoBack"/>
      <w:bookmarkEnd w:id="16"/>
      <w:r>
        <w:rPr>
          <w:rFonts w:ascii="Trebuchet MS" w:eastAsia="Trebuchet MS" w:hAnsi="Trebuchet MS"/>
          <w:sz w:val="20"/>
          <w:szCs w:val="20"/>
          <w:lang w:val="fr-FR"/>
        </w:rPr>
        <w:t xml:space="preserve"> achèvement. </w:t>
      </w:r>
    </w:p>
    <w:p w14:paraId="55884133" w14:textId="77777777" w:rsidR="002A56B1" w:rsidRPr="00584188" w:rsidRDefault="002A56B1" w:rsidP="00D52BDD">
      <w:pPr>
        <w:rPr>
          <w:rFonts w:ascii="Trebuchet MS" w:eastAsia="Trebuchet MS" w:hAnsi="Trebuchet MS"/>
          <w:sz w:val="20"/>
          <w:szCs w:val="20"/>
          <w:lang w:val="fr-FR"/>
        </w:rPr>
      </w:pPr>
    </w:p>
    <w:p w14:paraId="673A2DF2" w14:textId="77777777" w:rsidR="002A56B1" w:rsidRPr="00093C46" w:rsidRDefault="002A56B1" w:rsidP="00D52BD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des prestations est laissé à l'initiative du candidat qui devra les préciser dans le cadre de la remise d’un planning prévisionnel dans son offre, sans toutefois dépasser les délais plafonds correspondants indiqués dans le CCTP.</w:t>
      </w:r>
      <w:r w:rsidRPr="00093C46">
        <w:t xml:space="preserve"> </w:t>
      </w:r>
    </w:p>
    <w:p w14:paraId="3E0196BF" w14:textId="77777777" w:rsidR="002A56B1" w:rsidRPr="00584188" w:rsidRDefault="002A56B1" w:rsidP="00D52BDD">
      <w:pPr>
        <w:pStyle w:val="ParagrapheIndent2"/>
        <w:spacing w:after="240" w:line="232" w:lineRule="exact"/>
        <w:jc w:val="both"/>
        <w:rPr>
          <w:rFonts w:cs="Times New Roman"/>
          <w:color w:val="000000"/>
          <w:szCs w:val="20"/>
          <w:lang w:val="fr-FR"/>
        </w:rPr>
      </w:pPr>
      <w:r w:rsidRPr="00093C46">
        <w:rPr>
          <w:color w:val="000000"/>
          <w:lang w:val="fr-FR"/>
        </w:rPr>
        <w:t xml:space="preserve">Délai </w:t>
      </w:r>
      <w:r>
        <w:rPr>
          <w:color w:val="000000"/>
          <w:lang w:val="fr-FR"/>
        </w:rPr>
        <w:t xml:space="preserve">d’exécution </w:t>
      </w:r>
      <w:r w:rsidRPr="00093C46">
        <w:rPr>
          <w:color w:val="000000"/>
          <w:lang w:val="fr-FR"/>
        </w:rPr>
        <w:t xml:space="preserve">estimatif de l’opération </w:t>
      </w:r>
      <w:r>
        <w:rPr>
          <w:color w:val="000000"/>
          <w:lang w:val="fr-FR"/>
        </w:rPr>
        <w:t xml:space="preserve">à ne pas dépasser </w:t>
      </w:r>
      <w:r w:rsidRPr="00093C46">
        <w:rPr>
          <w:color w:val="000000"/>
          <w:lang w:val="fr-FR"/>
        </w:rPr>
        <w:t xml:space="preserve">: </w:t>
      </w:r>
      <w:r w:rsidRPr="00584188">
        <w:rPr>
          <w:b/>
          <w:color w:val="000000"/>
          <w:lang w:val="fr-FR"/>
        </w:rPr>
        <w:t>64 jours ouvrés.</w:t>
      </w:r>
      <w:r>
        <w:rPr>
          <w:b/>
          <w:color w:val="000000"/>
          <w:lang w:val="fr-FR"/>
        </w:rPr>
        <w:t xml:space="preserve"> Le délai d’exécution des travaux</w:t>
      </w:r>
      <w:r>
        <w:rPr>
          <w:color w:val="000000"/>
          <w:lang w:val="fr-FR"/>
        </w:rPr>
        <w:t xml:space="preserve"> prend effet à compter de la date fixée par l’ordre de service </w:t>
      </w:r>
      <w:r w:rsidRPr="0064636C">
        <w:rPr>
          <w:rFonts w:cs="Times New Roman"/>
          <w:color w:val="000000"/>
          <w:szCs w:val="20"/>
          <w:lang w:val="fr-FR"/>
        </w:rPr>
        <w:t>presc</w:t>
      </w:r>
      <w:r>
        <w:rPr>
          <w:rFonts w:cs="Times New Roman"/>
          <w:color w:val="000000"/>
          <w:szCs w:val="20"/>
          <w:lang w:val="fr-FR"/>
        </w:rPr>
        <w:t>rivant de commencer les travaux</w:t>
      </w:r>
    </w:p>
    <w:p w14:paraId="5E010490" w14:textId="77777777" w:rsidR="002A56B1" w:rsidRPr="0064636C" w:rsidRDefault="002A56B1" w:rsidP="002A56B1">
      <w:pPr>
        <w:pStyle w:val="ParagrapheIndent2"/>
        <w:spacing w:after="240" w:line="232" w:lineRule="exact"/>
        <w:jc w:val="both"/>
        <w:rPr>
          <w:rFonts w:cs="Times New Roman"/>
          <w:color w:val="000000"/>
          <w:szCs w:val="20"/>
          <w:lang w:val="fr-FR"/>
        </w:rPr>
      </w:pPr>
      <w:r w:rsidRPr="0064636C">
        <w:rPr>
          <w:rFonts w:cs="Times New Roman"/>
          <w:color w:val="000000"/>
          <w:szCs w:val="20"/>
          <w:lang w:val="fr-FR"/>
        </w:rPr>
        <w:t>Une prolongation du délai d'exécution peut être accordée par le pouvoir adjudicateur dans les conditions de l'article 18.2 du CCAG-Travaux.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35DA168E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4C5083F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0AA00BDF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38F42C06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A49BCFF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0380E25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E43BCF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73E6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007136C0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77C195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4A176B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153853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E03D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F55F3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6FCB3F1C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B1754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AC4C2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0AEC86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0FFF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7BA9C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C4A765F" w14:textId="77777777" w:rsidR="002608B3" w:rsidRDefault="002608B3">
      <w:pPr>
        <w:sectPr w:rsidR="002608B3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0EECFF1E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AC16D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436F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48C54A7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3D886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96501D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8EB42B5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88F1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55784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E24A38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B1F3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98D4B3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A25D56" w14:textId="77777777" w:rsidR="002608B3" w:rsidRDefault="00FA20B6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608B3" w14:paraId="3E5F2621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E3B0A4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C5BE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4CEA074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69F38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72261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5D8ADF88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E6B58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8C357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C9DD7F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5938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19A00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901EFA6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373D3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2F55F9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AAF3943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38400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BE5E5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7BCCA969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4AC96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DCA0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4989CC0B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8C21CB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F9644E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608B3" w14:paraId="1864E96A" w14:textId="77777777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659551" w14:textId="77777777" w:rsidR="002608B3" w:rsidRDefault="00FA20B6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1E1DAA" w14:textId="77777777" w:rsidR="002608B3" w:rsidRDefault="002608B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25B3523" w14:textId="77777777" w:rsidR="002608B3" w:rsidRDefault="00FA20B6">
      <w:pPr>
        <w:spacing w:after="120" w:line="240" w:lineRule="exact"/>
      </w:pPr>
      <w:r>
        <w:t xml:space="preserve"> </w:t>
      </w:r>
    </w:p>
    <w:p w14:paraId="3012714F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E91A543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B41FEC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DD2B5" w14:textId="546E9BF3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EB0301" wp14:editId="7A922A53">
                  <wp:extent cx="157480" cy="15748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93BA7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23D99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DD91813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EAF672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D78D3" w14:textId="3D101CDB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DF24FE" wp14:editId="3970F267">
                  <wp:extent cx="157480" cy="15748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346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65A5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608B3" w14:paraId="7812B4C0" w14:textId="77777777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5E31D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6D175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E745B" w14:textId="77777777" w:rsidR="002608B3" w:rsidRDefault="002608B3"/>
        </w:tc>
      </w:tr>
    </w:tbl>
    <w:p w14:paraId="00AD26F6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BC4C90" w14:textId="77777777" w:rsidR="002608B3" w:rsidRDefault="00FA20B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10CB9AA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BD1F5B3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9" w:name="ArtL1_AE-3-A9"/>
            <w:bookmarkStart w:id="20" w:name="_Toc256000009"/>
            <w:bookmarkEnd w:id="19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0"/>
          </w:p>
        </w:tc>
      </w:tr>
    </w:tbl>
    <w:p w14:paraId="6DF8A07D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7631DD38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200B509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189C2CF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E18AD" w14:textId="2C298C60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9ADFD7" wp14:editId="4D896D0E">
                  <wp:extent cx="157480" cy="15748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568CF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29D5F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A76B9D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ED0640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3E4A3" w14:textId="1FB75735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8A2476" wp14:editId="497EC779">
                  <wp:extent cx="157480" cy="15748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272D4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03A7B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4B9AA7ED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  <w:sectPr w:rsidR="002608B3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4E4859D7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07291647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1" w:name="ArtL1_AE-3-A11"/>
            <w:bookmarkStart w:id="22" w:name="_Toc256000010"/>
            <w:bookmarkEnd w:id="21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8 - Nomenclature(s)</w:t>
            </w:r>
            <w:bookmarkEnd w:id="22"/>
          </w:p>
        </w:tc>
      </w:tr>
    </w:tbl>
    <w:p w14:paraId="48AB61D9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71D5AC61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D42EA51" w14:textId="77777777" w:rsidR="002608B3" w:rsidRDefault="002608B3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608B3" w14:paraId="213C9F4C" w14:textId="77777777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009C" w14:textId="77777777" w:rsidR="002608B3" w:rsidRDefault="00FA20B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630C" w14:textId="77777777" w:rsidR="002608B3" w:rsidRDefault="00FA20B6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608B3" w14:paraId="288DEB47" w14:textId="77777777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FB94" w14:textId="77777777" w:rsidR="002608B3" w:rsidRDefault="00FA20B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42416100-6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35DC" w14:textId="77777777" w:rsidR="002608B3" w:rsidRDefault="00FA20B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Ascenseurs</w:t>
            </w:r>
          </w:p>
        </w:tc>
      </w:tr>
      <w:tr w:rsidR="002608B3" w14:paraId="703BD68C" w14:textId="77777777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7B8AA" w14:textId="77777777" w:rsidR="002608B3" w:rsidRDefault="00FA20B6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45313100-5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C44299" w14:textId="77777777" w:rsidR="002608B3" w:rsidRDefault="00FA20B6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d'installation d'ascenseurs</w:t>
            </w:r>
          </w:p>
        </w:tc>
      </w:tr>
    </w:tbl>
    <w:p w14:paraId="42A2B970" w14:textId="77777777" w:rsidR="002608B3" w:rsidRDefault="00FA20B6">
      <w:pPr>
        <w:spacing w:line="240" w:lineRule="exact"/>
      </w:pPr>
      <w:r>
        <w:t xml:space="preserve"> </w:t>
      </w:r>
    </w:p>
    <w:p w14:paraId="77B0CBD6" w14:textId="77777777" w:rsidR="002608B3" w:rsidRDefault="002608B3">
      <w:pPr>
        <w:spacing w:line="240" w:lineRule="exact"/>
      </w:pPr>
    </w:p>
    <w:p w14:paraId="5488BBE4" w14:textId="77777777" w:rsidR="002608B3" w:rsidRDefault="002608B3">
      <w:pPr>
        <w:spacing w:line="240" w:lineRule="exact"/>
      </w:pPr>
    </w:p>
    <w:p w14:paraId="1C9CEA14" w14:textId="77777777" w:rsidR="002608B3" w:rsidRDefault="002608B3">
      <w:pPr>
        <w:spacing w:line="240" w:lineRule="exact"/>
      </w:pPr>
    </w:p>
    <w:p w14:paraId="4ACCC959" w14:textId="77777777" w:rsidR="002608B3" w:rsidRDefault="002608B3">
      <w:pPr>
        <w:spacing w:after="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608B3" w14:paraId="37647BFD" w14:textId="77777777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D552B22" w14:textId="77777777" w:rsidR="002608B3" w:rsidRDefault="00FA20B6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3" w:name="ArtL1_AE-3-A13"/>
            <w:bookmarkStart w:id="24" w:name="_Toc256000011"/>
            <w:bookmarkEnd w:id="23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4"/>
          </w:p>
        </w:tc>
      </w:tr>
    </w:tbl>
    <w:p w14:paraId="24F55B13" w14:textId="77777777" w:rsidR="002608B3" w:rsidRDefault="00FA20B6">
      <w:pPr>
        <w:spacing w:line="60" w:lineRule="exact"/>
        <w:rPr>
          <w:sz w:val="6"/>
        </w:rPr>
      </w:pPr>
      <w:r>
        <w:t xml:space="preserve"> </w:t>
      </w:r>
    </w:p>
    <w:p w14:paraId="73B3AA49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E98B02C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52AB795A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5B44B8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3680436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765C63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FC33AD4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FB489F8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C1DB659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AE96A92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7AA2ECA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D1EDB9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E99B33D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97E0D9D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3DD33CC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190B61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3D63BDD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C36CE6" w14:textId="77777777" w:rsidR="002608B3" w:rsidRDefault="002608B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0355E57" w14:textId="77777777" w:rsidR="002608B3" w:rsidRDefault="00FA20B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A70FE94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BE35ED7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608B3" w14:paraId="1E3F2FE9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A273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00D6D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FE643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1861B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2BDFB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459B79C7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DBC6E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D069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1F6C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517B2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D49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45F34D37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B2F6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D883F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09C8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8186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C347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608B3" w14:paraId="7A58673E" w14:textId="77777777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60954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0A6E6" w14:textId="77777777" w:rsidR="002608B3" w:rsidRDefault="00FA20B6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F6EB0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64B6D" w14:textId="77777777" w:rsidR="002608B3" w:rsidRDefault="00FA20B6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C7D9CC7" w14:textId="77777777" w:rsidR="002608B3" w:rsidRDefault="00FA20B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69F43D75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9E69010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D31987D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2B3FC14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2608B3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lastRenderedPageBreak/>
        <w:t>Le .............................................</w:t>
      </w:r>
    </w:p>
    <w:p w14:paraId="7DDA7117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Signature du représentant du pouvoir adjudicateur, habilité par la décision en date du ....................</w:t>
      </w:r>
    </w:p>
    <w:p w14:paraId="403179DD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1CEC86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AAB756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480BE0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FC5B9C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5321DE" w14:textId="77777777" w:rsidR="002608B3" w:rsidRDefault="002608B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34700B4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5F2BA50" w14:textId="77777777" w:rsidR="002608B3" w:rsidRDefault="002608B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BE28B1A" w14:textId="77777777" w:rsidR="002608B3" w:rsidRDefault="00FA20B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7F9C1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F6C97" w14:textId="3E884114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6A575D2" wp14:editId="0BF48468">
                  <wp:extent cx="157480" cy="15748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B85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D97E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67D823B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40D1F464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2962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68FBC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0307" w14:textId="77777777" w:rsidR="002608B3" w:rsidRDefault="002608B3"/>
        </w:tc>
      </w:tr>
    </w:tbl>
    <w:p w14:paraId="519979CB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2864546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235F1" w14:textId="263BC2E1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4A5C08D" wp14:editId="242122AB">
                  <wp:extent cx="157480" cy="15748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C2630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1A56C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08423F5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73A83408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E56A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EB1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004E1" w14:textId="77777777" w:rsidR="002608B3" w:rsidRDefault="002608B3"/>
        </w:tc>
      </w:tr>
    </w:tbl>
    <w:p w14:paraId="16E10055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36F04DBE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863C" w14:textId="5929A09B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5D88ABC" wp14:editId="5CFFB758">
                  <wp:extent cx="157480" cy="15748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7EF7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BBB67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4310097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06D180E0" w14:textId="77777777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334EF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2968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5B3DA" w14:textId="77777777" w:rsidR="002608B3" w:rsidRDefault="002608B3"/>
        </w:tc>
      </w:tr>
    </w:tbl>
    <w:p w14:paraId="2E49BA36" w14:textId="77777777" w:rsidR="002608B3" w:rsidRDefault="00FA20B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61AA2E1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833B" w14:textId="5EF3D6C0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F4F19E6" wp14:editId="0DDFD4D0">
                  <wp:extent cx="157480" cy="15748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C5191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1E712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3CA4446" w14:textId="77777777" w:rsidR="002608B3" w:rsidRDefault="00FA20B6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608B3" w14:paraId="487BA5DD" w14:textId="77777777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7E29B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D2682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B06AB" w14:textId="77777777" w:rsidR="002608B3" w:rsidRDefault="002608B3"/>
        </w:tc>
      </w:tr>
    </w:tbl>
    <w:p w14:paraId="4A96DDA9" w14:textId="77777777" w:rsidR="002608B3" w:rsidRDefault="00FA20B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608B3" w14:paraId="7B33CA70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27616" w14:textId="32022A31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8A170F6" wp14:editId="121E5DD3">
                  <wp:extent cx="157480" cy="15748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8EDB9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DA33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608B3" w14:paraId="6B6EB5A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A2AD1" w14:textId="1C963425" w:rsidR="002608B3" w:rsidRDefault="002A56B1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775021" wp14:editId="150C86A5">
                  <wp:extent cx="157480" cy="15748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480" cy="157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95EC8" w14:textId="77777777" w:rsidR="002608B3" w:rsidRDefault="002608B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5E3BD" w14:textId="77777777" w:rsidR="002608B3" w:rsidRDefault="00FA20B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13AD7E1" w14:textId="77777777" w:rsidR="002608B3" w:rsidRDefault="00FA20B6">
      <w:pPr>
        <w:spacing w:line="240" w:lineRule="exact"/>
      </w:pPr>
      <w:r>
        <w:t xml:space="preserve"> </w:t>
      </w:r>
    </w:p>
    <w:p w14:paraId="197885EB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FB63E2C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D7BE17F" w14:textId="77777777" w:rsidR="002608B3" w:rsidRDefault="002608B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48691DE" w14:textId="77777777" w:rsidR="002608B3" w:rsidRDefault="00FA20B6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608B3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608B3" w14:paraId="03498E4D" w14:textId="77777777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5996A51F" w14:textId="77777777" w:rsidR="002608B3" w:rsidRDefault="00FA20B6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5" w:name="ArtL1_A-CT"/>
            <w:bookmarkStart w:id="26" w:name="_Toc256000012"/>
            <w:bookmarkEnd w:id="25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14:paraId="37E4D300" w14:textId="77777777" w:rsidR="002608B3" w:rsidRDefault="00FA20B6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608B3" w14:paraId="41BA3194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F753A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C114D4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CBED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424CE" w14:textId="77777777" w:rsidR="002608B3" w:rsidRDefault="00FA20B6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4C4C747" w14:textId="77777777" w:rsidR="002608B3" w:rsidRDefault="00FA20B6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DE3D5" w14:textId="77777777" w:rsidR="002608B3" w:rsidRDefault="00FA20B6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608B3" w14:paraId="27401723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CD46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A3C705E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BAFABE8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628A04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855B821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D3C9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A7AFF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4C3A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91FA68" w14:textId="77777777" w:rsidR="002608B3" w:rsidRDefault="002608B3"/>
        </w:tc>
      </w:tr>
      <w:tr w:rsidR="002608B3" w14:paraId="7F69DBF2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6BC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A66EDB5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9BA18BE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353D849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9D4942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0932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DA10D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510D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2A5E21" w14:textId="77777777" w:rsidR="002608B3" w:rsidRDefault="002608B3"/>
        </w:tc>
      </w:tr>
      <w:tr w:rsidR="002608B3" w14:paraId="2838D060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C974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682867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6E2D947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B634D0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414D5FF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26795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2CB810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E1E3E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27F5" w14:textId="77777777" w:rsidR="002608B3" w:rsidRDefault="002608B3"/>
        </w:tc>
      </w:tr>
      <w:tr w:rsidR="002608B3" w14:paraId="2D90B86D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9EBBC8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296B76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B05E844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C655A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CB8EFB5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0CD91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6B1335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CCC8DE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2ED27" w14:textId="77777777" w:rsidR="002608B3" w:rsidRDefault="002608B3"/>
        </w:tc>
      </w:tr>
      <w:tr w:rsidR="002608B3" w14:paraId="7B2B3B48" w14:textId="77777777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FFD79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EABD690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153105B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A735D2" w14:textId="77777777" w:rsidR="002608B3" w:rsidRDefault="00FA20B6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BC88D0F" w14:textId="77777777" w:rsidR="002608B3" w:rsidRDefault="002608B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85523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6EDA3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82D1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28EC1" w14:textId="77777777" w:rsidR="002608B3" w:rsidRDefault="002608B3"/>
        </w:tc>
      </w:tr>
      <w:tr w:rsidR="002608B3" w14:paraId="1173AE79" w14:textId="77777777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E29B3" w14:textId="77777777" w:rsidR="002608B3" w:rsidRDefault="002608B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8B46" w14:textId="77777777" w:rsidR="002608B3" w:rsidRDefault="00FA20B6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5CEB4" w14:textId="77777777" w:rsidR="002608B3" w:rsidRDefault="002608B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93CE" w14:textId="77777777" w:rsidR="002608B3" w:rsidRDefault="002608B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DF317" w14:textId="77777777" w:rsidR="002608B3" w:rsidRDefault="002608B3"/>
        </w:tc>
      </w:tr>
    </w:tbl>
    <w:p w14:paraId="1DF907C4" w14:textId="77777777" w:rsidR="002608B3" w:rsidRDefault="002608B3"/>
    <w:sectPr w:rsidR="002608B3">
      <w:footerReference w:type="default" r:id="rId27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B3888" w14:textId="77777777" w:rsidR="00680C35" w:rsidRDefault="00680C35">
      <w:r>
        <w:separator/>
      </w:r>
    </w:p>
  </w:endnote>
  <w:endnote w:type="continuationSeparator" w:id="0">
    <w:p w14:paraId="51BEE064" w14:textId="77777777" w:rsidR="00680C35" w:rsidRDefault="0068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819BF" w14:textId="77777777" w:rsidR="003F15AB" w:rsidRDefault="003F15AB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80C35" w14:paraId="6BE0583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1F22D9" w14:textId="6DDD3B29" w:rsidR="00680C35" w:rsidRDefault="00680C3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</w:t>
          </w:r>
          <w:r w:rsidR="003F15AB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onsultation n°: 2025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960TRAV00</w:t>
          </w:r>
          <w:r w:rsidR="003F15AB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888EF0" w14:textId="41FC9018" w:rsidR="00680C35" w:rsidRDefault="00680C3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60D1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560D17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BC4B8" w14:textId="77777777" w:rsidR="003F15AB" w:rsidRDefault="003F15AB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D5C97" w14:textId="77777777" w:rsidR="003F15AB" w:rsidRDefault="003F15AB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57DDB" w14:textId="77777777" w:rsidR="00680C35" w:rsidRDefault="00680C3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0C35" w14:paraId="0A7557E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FA29AE" w14:textId="2EC1E2BD" w:rsidR="00680C35" w:rsidRDefault="003F15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</w:t>
          </w:r>
          <w:r w:rsidR="00680C35">
            <w:rPr>
              <w:color w:val="000000"/>
              <w:lang w:val="fr-FR"/>
            </w:rPr>
            <w:t>960TRAV00</w:t>
          </w:r>
          <w:r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71DBA00" w14:textId="27AFDAB7" w:rsidR="00680C35" w:rsidRDefault="00680C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2ECC4" w14:textId="77777777" w:rsidR="00680C35" w:rsidRDefault="00680C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4FA1F8DD" w14:textId="77777777" w:rsidR="00680C35" w:rsidRDefault="00680C35">
    <w:pPr>
      <w:spacing w:after="160" w:line="240" w:lineRule="exact"/>
    </w:pPr>
  </w:p>
  <w:p w14:paraId="13D51213" w14:textId="77777777" w:rsidR="00680C35" w:rsidRDefault="00680C3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0C35" w14:paraId="4E0FB19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2329EF" w14:textId="37A2D924" w:rsidR="00680C35" w:rsidRDefault="003F15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</w:t>
          </w:r>
          <w:r w:rsidR="00680C35">
            <w:rPr>
              <w:color w:val="000000"/>
              <w:lang w:val="fr-FR"/>
            </w:rPr>
            <w:t>960TRAV00</w:t>
          </w:r>
          <w:r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0C9729" w14:textId="2615F887" w:rsidR="00680C35" w:rsidRDefault="00680C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9817" w14:textId="77777777" w:rsidR="00680C35" w:rsidRDefault="00680C3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0C35" w14:paraId="699A823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C36F97" w14:textId="43CAC22B" w:rsidR="00680C35" w:rsidRDefault="00680C3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F15AB">
            <w:rPr>
              <w:color w:val="000000"/>
              <w:lang w:val="fr-FR"/>
            </w:rPr>
            <w:t>2025</w:t>
          </w:r>
          <w:r>
            <w:rPr>
              <w:color w:val="000000"/>
              <w:lang w:val="fr-FR"/>
            </w:rPr>
            <w:t>960TRAV00</w:t>
          </w:r>
          <w:r w:rsidR="003F15AB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9CC767" w14:textId="726EB945" w:rsidR="00680C35" w:rsidRDefault="00680C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BFF0B" w14:textId="77777777" w:rsidR="00680C35" w:rsidRDefault="00680C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9943005" w14:textId="77777777" w:rsidR="00680C35" w:rsidRDefault="00680C35">
    <w:pPr>
      <w:spacing w:after="160" w:line="240" w:lineRule="exact"/>
    </w:pPr>
  </w:p>
  <w:p w14:paraId="250326BB" w14:textId="77777777" w:rsidR="00680C35" w:rsidRDefault="00680C3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0C35" w14:paraId="43E93A8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F19187" w14:textId="48A90302" w:rsidR="00680C35" w:rsidRDefault="003F15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</w:t>
          </w:r>
          <w:r w:rsidR="00680C35">
            <w:rPr>
              <w:color w:val="000000"/>
              <w:lang w:val="fr-FR"/>
            </w:rPr>
            <w:t>960TRAV00</w:t>
          </w:r>
          <w:r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68A75C" w14:textId="43F1FB3B" w:rsidR="00680C35" w:rsidRDefault="00680C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0AD3C" w14:textId="77777777" w:rsidR="00680C35" w:rsidRDefault="00680C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0B2B595" w14:textId="77777777" w:rsidR="00680C35" w:rsidRDefault="00680C35">
    <w:pPr>
      <w:spacing w:after="160" w:line="240" w:lineRule="exact"/>
    </w:pPr>
  </w:p>
  <w:p w14:paraId="52ECE65A" w14:textId="77777777" w:rsidR="00680C35" w:rsidRDefault="00680C3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0C35" w14:paraId="2A9F9F2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4DE0A3" w14:textId="08C6E220" w:rsidR="00680C35" w:rsidRDefault="003F15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</w:t>
          </w:r>
          <w:r w:rsidR="00680C35">
            <w:rPr>
              <w:color w:val="000000"/>
              <w:lang w:val="fr-FR"/>
            </w:rPr>
            <w:t>960TRAV00</w:t>
          </w:r>
          <w:r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AFB42A" w14:textId="2999F6EB" w:rsidR="00680C35" w:rsidRDefault="00680C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6223C" w14:textId="77777777" w:rsidR="00680C35" w:rsidRDefault="00680C3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1EBF698" w14:textId="77777777" w:rsidR="00680C35" w:rsidRDefault="00680C35">
    <w:pPr>
      <w:spacing w:after="160" w:line="240" w:lineRule="exact"/>
    </w:pPr>
  </w:p>
  <w:p w14:paraId="445FF1CC" w14:textId="77777777" w:rsidR="00680C35" w:rsidRDefault="00680C3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80C35" w14:paraId="7024692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CBF684" w14:textId="4D2F6684" w:rsidR="00680C35" w:rsidRDefault="003F15A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</w:t>
          </w:r>
          <w:r w:rsidR="00680C35">
            <w:rPr>
              <w:color w:val="000000"/>
              <w:lang w:val="fr-FR"/>
            </w:rPr>
            <w:t>960TRAV00</w:t>
          </w:r>
          <w:r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BCE831" w14:textId="64EA0136" w:rsidR="00680C35" w:rsidRDefault="00680C3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560D17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51A5E" w14:textId="77777777" w:rsidR="00680C35" w:rsidRDefault="00680C35">
      <w:r>
        <w:separator/>
      </w:r>
    </w:p>
  </w:footnote>
  <w:footnote w:type="continuationSeparator" w:id="0">
    <w:p w14:paraId="1DFA5D2B" w14:textId="77777777" w:rsidR="00680C35" w:rsidRDefault="00680C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E2838" w14:textId="77777777" w:rsidR="003F15AB" w:rsidRDefault="003F15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EEF5" w14:textId="77777777" w:rsidR="003F15AB" w:rsidRDefault="003F15A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0CDCA" w14:textId="77777777" w:rsidR="003F15AB" w:rsidRDefault="003F15A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8B3"/>
    <w:rsid w:val="0001076F"/>
    <w:rsid w:val="00060F71"/>
    <w:rsid w:val="00093C46"/>
    <w:rsid w:val="002608B3"/>
    <w:rsid w:val="002A56B1"/>
    <w:rsid w:val="00303305"/>
    <w:rsid w:val="003F15AB"/>
    <w:rsid w:val="00560D17"/>
    <w:rsid w:val="005C76F4"/>
    <w:rsid w:val="00680C35"/>
    <w:rsid w:val="00BD5B17"/>
    <w:rsid w:val="00C15636"/>
    <w:rsid w:val="00E97733"/>
    <w:rsid w:val="00FA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AF592"/>
  <w15:docId w15:val="{0E87C8E7-C793-4444-8AA0-BB39E8F6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C1563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1563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C15636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156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15636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1563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1563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3F15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F15A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F15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F15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9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8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3.xml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6.xm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footer" Target="footer5.xml"/><Relationship Id="rId27" Type="http://schemas.openxmlformats.org/officeDocument/2006/relationships/footer" Target="footer10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1713</Words>
  <Characters>9427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Nadia Nasr</dc:creator>
  <cp:lastModifiedBy>Nadia Nasr</cp:lastModifiedBy>
  <cp:revision>5</cp:revision>
  <dcterms:created xsi:type="dcterms:W3CDTF">2025-09-16T19:29:00Z</dcterms:created>
  <dcterms:modified xsi:type="dcterms:W3CDTF">2025-09-16T20:00:00Z</dcterms:modified>
</cp:coreProperties>
</file>